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84" w:rsidRPr="00A2767D" w:rsidRDefault="00053084" w:rsidP="00053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Астана қаласы әкімдігінің </w:t>
      </w:r>
    </w:p>
    <w:p w:rsidR="00053084" w:rsidRPr="00A2767D" w:rsidRDefault="00053084" w:rsidP="00053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67D">
        <w:rPr>
          <w:rFonts w:ascii="Times New Roman" w:hAnsi="Times New Roman" w:cs="Times New Roman"/>
          <w:b/>
          <w:sz w:val="24"/>
          <w:szCs w:val="24"/>
          <w:lang w:val="kk-KZ"/>
        </w:rPr>
        <w:t>«Райымбек батыр атындағы №50 «Қазғарыш» мектеп-лицей» ШЖҚ МКК</w:t>
      </w:r>
    </w:p>
    <w:p w:rsidR="00053084" w:rsidRPr="009739E8" w:rsidRDefault="00053084" w:rsidP="000530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С</w:t>
      </w:r>
      <w:r w:rsidRPr="00B1566C">
        <w:rPr>
          <w:rFonts w:ascii="Times New Roman" w:hAnsi="Times New Roman"/>
          <w:b/>
          <w:sz w:val="24"/>
          <w:szCs w:val="24"/>
          <w:lang w:val="kk-KZ"/>
        </w:rPr>
        <w:t xml:space="preserve">ыбайлас жемқорлыққа қарсы күрес бойынша жасалып жатқан жұмыстар мен мектептің қаражатының мақсатты жұмсалуы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бойынша мектеп басшысының ата-аналармен </w:t>
      </w:r>
      <w:r w:rsidRPr="00B1566C">
        <w:rPr>
          <w:rFonts w:ascii="Times New Roman" w:hAnsi="Times New Roman"/>
          <w:b/>
          <w:sz w:val="24"/>
          <w:szCs w:val="24"/>
          <w:lang w:val="kk-KZ"/>
        </w:rPr>
        <w:t>ес</w:t>
      </w:r>
      <w:r>
        <w:rPr>
          <w:rFonts w:ascii="Times New Roman" w:hAnsi="Times New Roman"/>
          <w:b/>
          <w:sz w:val="24"/>
          <w:szCs w:val="24"/>
          <w:lang w:val="kk-KZ"/>
        </w:rPr>
        <w:t>ептік кездесуі</w:t>
      </w:r>
    </w:p>
    <w:p w:rsidR="00053084" w:rsidRPr="00D93958" w:rsidRDefault="00053084" w:rsidP="00053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2024 жылдың 18 мамырында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D93958">
        <w:rPr>
          <w:rFonts w:ascii="Times New Roman" w:hAnsi="Times New Roman"/>
          <w:sz w:val="24"/>
          <w:szCs w:val="24"/>
          <w:lang w:val="kk-KZ"/>
        </w:rPr>
        <w:t xml:space="preserve">ыбайлас жемқорлыққа қарсы күрес бойынша жасалып жатқан жұмыстар мен мектептің қаражатының мақсатты жұмсалуы бойынша мектеп басшысының ата-аналармен есептік кездесуі </w:t>
      </w:r>
      <w:r>
        <w:rPr>
          <w:rFonts w:ascii="Times New Roman" w:hAnsi="Times New Roman"/>
          <w:sz w:val="24"/>
          <w:szCs w:val="24"/>
          <w:lang w:val="kk-KZ"/>
        </w:rPr>
        <w:t xml:space="preserve">өтті.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>Қатысқандар: сынып жетекшілер, ата-аналар, пән мұғалімдері, мектеп әкімшілігі, әлеуметтік педагог, мектеп психологы.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>Қатысқан ата-аналар саны – 160.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Қаралған мәселелер: </w:t>
      </w:r>
      <w:r w:rsidRPr="00D93958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мектеп жетістіктері туралы. Мектеп директоры Ж.Жұмабекова  </w:t>
      </w:r>
    </w:p>
    <w:p w:rsidR="00053084" w:rsidRPr="009739E8" w:rsidRDefault="00053084" w:rsidP="00053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39E8">
        <w:rPr>
          <w:rFonts w:ascii="Times New Roman" w:hAnsi="Times New Roman"/>
          <w:sz w:val="24"/>
          <w:szCs w:val="24"/>
          <w:lang w:val="kk-KZ"/>
        </w:rPr>
        <w:t xml:space="preserve">Ата-аналарға сыбайлас жемқорлыққа қарсы күрес бойынша жасалып жатқан жұмыстар мен мектептің қаражатының мақсатты жұмсалуы туралы есебі. </w:t>
      </w:r>
      <w:r w:rsidRPr="009739E8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Ж.Жұмабекова </w:t>
      </w:r>
    </w:p>
    <w:p w:rsidR="00053084" w:rsidRPr="00A2767D" w:rsidRDefault="00053084" w:rsidP="00053084">
      <w:pPr>
        <w:spacing w:after="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39E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77462F9" wp14:editId="5705CB0A">
            <wp:simplePos x="0" y="0"/>
            <wp:positionH relativeFrom="column">
              <wp:posOffset>2282190</wp:posOffset>
            </wp:positionH>
            <wp:positionV relativeFrom="paragraph">
              <wp:posOffset>298005</wp:posOffset>
            </wp:positionV>
            <wp:extent cx="3419475" cy="2511870"/>
            <wp:effectExtent l="0" t="0" r="0" b="3175"/>
            <wp:wrapNone/>
            <wp:docPr id="4" name="Рисунок 4" descr="C:\Users\niskakova\Desktop\cf376acd-abbb-4846-863a-f798e494b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skakova\Desktop\cf376acd-abbb-4846-863a-f798e494b5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08" cy="25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67D">
        <w:rPr>
          <w:rFonts w:ascii="Times New Roman" w:hAnsi="Times New Roman" w:cs="Times New Roman"/>
          <w:b/>
          <w:sz w:val="24"/>
          <w:szCs w:val="24"/>
          <w:lang w:val="kk-KZ"/>
        </w:rPr>
        <w:t>1 мәселе бойынша,</w:t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 xml:space="preserve"> 2023-2024 оқу жылындағы мектеп жетістіктері туралы мектеп директоры Ж.Жұмабекова тоқталды.   </w:t>
      </w:r>
    </w:p>
    <w:p w:rsidR="00053084" w:rsidRPr="00A2767D" w:rsidRDefault="00053084" w:rsidP="00053084">
      <w:pPr>
        <w:spacing w:after="0" w:line="256" w:lineRule="auto"/>
        <w:jc w:val="both"/>
        <w:rPr>
          <w:lang w:val="kk-KZ"/>
        </w:rPr>
      </w:pPr>
      <w:r w:rsidRPr="009739E8">
        <w:rPr>
          <w:rFonts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4B1DA5" wp14:editId="20BD02B5">
            <wp:simplePos x="0" y="0"/>
            <wp:positionH relativeFrom="column">
              <wp:posOffset>196215</wp:posOffset>
            </wp:positionH>
            <wp:positionV relativeFrom="paragraph">
              <wp:posOffset>59690</wp:posOffset>
            </wp:positionV>
            <wp:extent cx="1724025" cy="2299079"/>
            <wp:effectExtent l="0" t="0" r="0" b="6350"/>
            <wp:wrapNone/>
            <wp:docPr id="3" name="Рисунок 3" descr="C:\Users\niskakova\Desktop\6dcedda1-68ab-4023-9fa1-620a03483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skakova\Desktop\6dcedda1-68ab-4023-9fa1-620a03483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9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9739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084" w:rsidRDefault="00053084" w:rsidP="00053084">
      <w:pPr>
        <w:pStyle w:val="a3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8546E8">
        <w:rPr>
          <w:rFonts w:ascii="Times New Roman" w:hAnsi="Times New Roman"/>
          <w:b/>
          <w:color w:val="7030A0"/>
          <w:sz w:val="28"/>
          <w:szCs w:val="28"/>
          <w:lang w:val="kk-KZ"/>
        </w:rPr>
        <w:t>Сыбайлас жемқорлыққа қарсы күрес бойынша жасалып жатқан жұмыстар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бойынша мектеп директоры Ж.Жұмабекованың есеп беруі </w:t>
      </w:r>
    </w:p>
    <w:p w:rsidR="00053084" w:rsidRPr="008546E8" w:rsidRDefault="00053084" w:rsidP="00053084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767D">
        <w:rPr>
          <w:rFonts w:ascii="Times New Roman" w:hAnsi="Times New Roman" w:cs="Times New Roman"/>
          <w:b/>
          <w:sz w:val="24"/>
          <w:szCs w:val="24"/>
          <w:lang w:val="kk-KZ"/>
        </w:rPr>
        <w:t>2 мәселе бойынша,</w:t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767D">
        <w:rPr>
          <w:rFonts w:ascii="Times New Roman" w:hAnsi="Times New Roman"/>
          <w:sz w:val="24"/>
          <w:szCs w:val="24"/>
          <w:lang w:val="kk-KZ"/>
        </w:rPr>
        <w:t xml:space="preserve">Ата-аналарға сыбайлас жемқорлыққа қарсы күрес бойынша жасалып жатқан жұмыстар мен мектептің қаражатының мақсатты жұмсалуы туралы есебі. </w:t>
      </w:r>
      <w:r w:rsidRPr="00A2767D">
        <w:rPr>
          <w:rFonts w:ascii="Times New Roman" w:hAnsi="Times New Roman" w:cs="Times New Roman"/>
          <w:sz w:val="24"/>
          <w:szCs w:val="24"/>
          <w:lang w:val="kk-KZ"/>
        </w:rPr>
        <w:t>Мектеп директоры Ж.Жұмабекова</w:t>
      </w:r>
    </w:p>
    <w:p w:rsidR="00053084" w:rsidRPr="000315B3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5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 жартыжылдықтағы қаражат есебі төмендегідей жұмсалды және олар конкурстық негізде ұтып алынды:</w:t>
      </w:r>
    </w:p>
    <w:p w:rsidR="00053084" w:rsidRDefault="00053084" w:rsidP="00053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дың 1 қаңтары мен 31 желтоқсаны аралығына мектепке мемлекет қаражатынан барлығы 1.126865,0 тг бөлінді;</w:t>
      </w:r>
    </w:p>
    <w:p w:rsidR="00053084" w:rsidRDefault="00053084" w:rsidP="000530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- 2024 жылдың 1 қаңтары мен 31 желтоқсаны аралығына 1-4 сынып оқушыларының тегін ыстық тамақпен қамтылуына бөлінген қаражат мөлшері 72659,0; жетім және аз қамтылған оқушыларға 2727,0 тг бөлінді; </w:t>
      </w:r>
    </w:p>
    <w:p w:rsidR="00053084" w:rsidRPr="008974F8" w:rsidRDefault="00053084" w:rsidP="000530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74F8">
        <w:rPr>
          <w:rFonts w:ascii="Times New Roman" w:hAnsi="Times New Roman" w:cs="Times New Roman"/>
          <w:b/>
          <w:sz w:val="24"/>
          <w:szCs w:val="24"/>
          <w:lang w:val="kk-KZ"/>
        </w:rPr>
        <w:t>Алдағы уақытта төмендегідей қаражаттың жұмсалуы жоспарлануда: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биология кабинеті толық жабдықталуына 8 000 000тг қаражат конкурсқа қойылады;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электронды турникет орнатылады, 13 000 000 тг жоспарланды; 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Робототехникаға  3 000 000тг қаражат жоспарланды; 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спорт тауарларына    2 000 000 тг қаражат жоспарланды; 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мектепті ағымдағы жөндеу жұмыстарына 11 500 000 тг қаражат жұмсалады;</w:t>
      </w:r>
      <w:r w:rsidRPr="007304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лагерь бойынша жетім және аз қамтылған оқушыларға 1 оқушыға 130 000тг мектептен 10 оқушы  лагерге жіберуге конкурс өткізілді;</w:t>
      </w:r>
    </w:p>
    <w:p w:rsidR="00053084" w:rsidRPr="000315B3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жетім және аз қамтылған отбасынан шыққан 142 оқушыларға 6154,0тг (мектеп формасы, оқу құралдарына). </w:t>
      </w:r>
    </w:p>
    <w:p w:rsidR="00053084" w:rsidRPr="00A2767D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70E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E1DA356" wp14:editId="220FDBF5">
            <wp:simplePos x="0" y="0"/>
            <wp:positionH relativeFrom="column">
              <wp:posOffset>-251460</wp:posOffset>
            </wp:positionH>
            <wp:positionV relativeFrom="paragraph">
              <wp:posOffset>274955</wp:posOffset>
            </wp:positionV>
            <wp:extent cx="3034665" cy="2275999"/>
            <wp:effectExtent l="0" t="0" r="0" b="0"/>
            <wp:wrapNone/>
            <wp:docPr id="5" name="Рисунок 5" descr="C:\Users\niskakova\Desktop\f2e33aeb-07ea-43fd-9e73-b6a832c3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skakova\Desktop\f2e33aeb-07ea-43fd-9e73-b6a832c38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275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0E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57604F1" wp14:editId="2BA88192">
            <wp:simplePos x="0" y="0"/>
            <wp:positionH relativeFrom="column">
              <wp:posOffset>2973705</wp:posOffset>
            </wp:positionH>
            <wp:positionV relativeFrom="paragraph">
              <wp:posOffset>236220</wp:posOffset>
            </wp:positionV>
            <wp:extent cx="3086100" cy="2314575"/>
            <wp:effectExtent l="0" t="0" r="0" b="9525"/>
            <wp:wrapNone/>
            <wp:docPr id="6" name="Рисунок 6" descr="C:\Users\niskakova\Desktop\2a687ead-9bf7-4c4d-9c45-b94b2de4a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skakova\Desktop\2a687ead-9bf7-4c4d-9c45-b94b2de4a8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084" w:rsidRPr="00A2767D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Pr="00A2767D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084" w:rsidRDefault="00053084" w:rsidP="00053084">
      <w:pPr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8546E8">
        <w:rPr>
          <w:rFonts w:ascii="Times New Roman" w:hAnsi="Times New Roman"/>
          <w:b/>
          <w:color w:val="7030A0"/>
          <w:sz w:val="28"/>
          <w:szCs w:val="28"/>
          <w:lang w:val="kk-KZ"/>
        </w:rPr>
        <w:t>Мектептің қаражатының мақсатты жұмсалуы бойынша мектеп басшысының ата-аналармен есептік кездесуі</w:t>
      </w:r>
    </w:p>
    <w:p w:rsidR="00053084" w:rsidRDefault="00053084" w:rsidP="0005308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D330F">
        <w:rPr>
          <w:rFonts w:ascii="Times New Roman" w:hAnsi="Times New Roman" w:cs="Times New Roman"/>
          <w:sz w:val="24"/>
          <w:szCs w:val="24"/>
          <w:lang w:val="kk-KZ"/>
        </w:rPr>
        <w:t>2024 оқу жылға арналған сыбайлас жемқорлықтың алдын-алу іс-шара</w:t>
      </w:r>
      <w:r>
        <w:rPr>
          <w:rFonts w:ascii="Times New Roman" w:hAnsi="Times New Roman" w:cs="Times New Roman"/>
          <w:sz w:val="24"/>
          <w:szCs w:val="24"/>
          <w:lang w:val="kk-KZ"/>
        </w:rPr>
        <w:t>ларының жоспарын бекітіліп, жұмыс жүргізілуде.</w:t>
      </w:r>
    </w:p>
    <w:p w:rsidR="00053084" w:rsidRDefault="00053084" w:rsidP="00053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Мектепте оқушылардың шығармашылық мүмкіндіктері мен көшбасшылық қабілетін дамыту арқылы жеке тұлғаны тәрбиелеу мақсатында «Адал ұрпақ» ерікті мектеп клубы жұмыс істейді. Жоспары бекітілген.</w:t>
      </w:r>
    </w:p>
    <w:p w:rsidR="00053084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Мектепте «Адал кітапхана» - «</w:t>
      </w:r>
      <w:r w:rsidRPr="00872B72">
        <w:rPr>
          <w:rFonts w:ascii="Times New Roman" w:hAnsi="Times New Roman" w:cs="Times New Roman"/>
          <w:sz w:val="24"/>
          <w:szCs w:val="24"/>
          <w:lang w:val="kk-KZ"/>
        </w:rPr>
        <w:t>bookcrossinq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бұрышы жасалған. Оқушылар бір кітап алып, орнына бір кітап қою ережесін сақтайды. </w:t>
      </w:r>
    </w:p>
    <w:p w:rsidR="00053084" w:rsidRPr="00EE160E" w:rsidRDefault="00053084" w:rsidP="000530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EE160E">
        <w:rPr>
          <w:rFonts w:ascii="Times New Roman" w:hAnsi="Times New Roman" w:cs="Times New Roman"/>
          <w:sz w:val="24"/>
          <w:szCs w:val="24"/>
          <w:lang w:val="kk-KZ"/>
        </w:rPr>
        <w:t>Өскелең ұрпақтың бойында адалдық, парасаттылық, отансүйгіштік құндылықтарын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қалыптастыру, 2023 – 2026</w:t>
      </w:r>
      <w:r w:rsidRPr="00EE160E">
        <w:rPr>
          <w:rFonts w:ascii="Times New Roman" w:hAnsi="Times New Roman" w:cs="Times New Roman"/>
          <w:sz w:val="24"/>
          <w:szCs w:val="24"/>
          <w:lang w:val="kk-KZ"/>
        </w:rPr>
        <w:t xml:space="preserve"> жылдарға арналған сыбайлас жемқорлыққа қарсы стратегиясын іске асыру және көлеңкелі экономикаға қарсы іс – қимыл жөніндегі бағдарламасын іске асыру мақсатында «Сыбайлас жемқорлыққақарсы ақпарат және шығармашылық» бойынша  «Адал Ұрпақ» ерікті мектеп клубының аудандық және қалалық байқауларына қатысуы, </w:t>
      </w:r>
    </w:p>
    <w:p w:rsidR="00053084" w:rsidRDefault="00053084" w:rsidP="00053084">
      <w:pPr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</w:p>
    <w:p w:rsidR="00053084" w:rsidRPr="008546E8" w:rsidRDefault="00053084" w:rsidP="000530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053084" w:rsidRPr="00FD330F" w:rsidRDefault="00053084" w:rsidP="0005308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D330F">
        <w:rPr>
          <w:rFonts w:ascii="Times New Roman" w:hAnsi="Times New Roman" w:cs="Times New Roman"/>
          <w:sz w:val="20"/>
          <w:szCs w:val="20"/>
          <w:lang w:val="kk-KZ"/>
        </w:rPr>
        <w:t xml:space="preserve">Орындаған: Н.Искакова </w:t>
      </w:r>
    </w:p>
    <w:p w:rsidR="00053084" w:rsidRPr="00FD330F" w:rsidRDefault="00053084" w:rsidP="0005308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D330F">
        <w:rPr>
          <w:rFonts w:ascii="Times New Roman" w:hAnsi="Times New Roman" w:cs="Times New Roman"/>
          <w:sz w:val="20"/>
          <w:szCs w:val="20"/>
          <w:lang w:val="kk-KZ"/>
        </w:rPr>
        <w:t>8 747 415 73 93</w:t>
      </w:r>
    </w:p>
    <w:p w:rsidR="0072205D" w:rsidRDefault="00053084">
      <w:bookmarkStart w:id="0" w:name="_GoBack"/>
      <w:bookmarkEnd w:id="0"/>
    </w:p>
    <w:sectPr w:rsidR="007220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5DC"/>
    <w:multiLevelType w:val="hybridMultilevel"/>
    <w:tmpl w:val="F5602994"/>
    <w:lvl w:ilvl="0" w:tplc="ACAE1EB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6290"/>
    <w:multiLevelType w:val="hybridMultilevel"/>
    <w:tmpl w:val="E98082D2"/>
    <w:lvl w:ilvl="0" w:tplc="DD20A1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60"/>
    <w:rsid w:val="00053084"/>
    <w:rsid w:val="002D0B96"/>
    <w:rsid w:val="003C103D"/>
    <w:rsid w:val="007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3933-20E8-4B51-A745-B1133557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84"/>
    <w:pPr>
      <w:spacing w:after="0" w:line="240" w:lineRule="auto"/>
    </w:pPr>
    <w:rPr>
      <w:lang w:val="ru-RU"/>
    </w:rPr>
  </w:style>
  <w:style w:type="paragraph" w:styleId="a4">
    <w:name w:val="List Paragraph"/>
    <w:basedOn w:val="a"/>
    <w:link w:val="a5"/>
    <w:uiPriority w:val="34"/>
    <w:qFormat/>
    <w:rsid w:val="0005308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5308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2024-05-21T06:24:00Z</dcterms:created>
  <dcterms:modified xsi:type="dcterms:W3CDTF">2024-05-21T06:24:00Z</dcterms:modified>
</cp:coreProperties>
</file>